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F597" w14:textId="4754B11D" w:rsidR="0060083F" w:rsidRPr="00156AE4" w:rsidRDefault="002871FB" w:rsidP="002871FB">
      <w:pPr>
        <w:spacing w:after="0" w:line="240" w:lineRule="auto"/>
        <w:rPr>
          <w:rFonts w:ascii="Arial" w:hAnsi="Arial" w:cs="Arial"/>
          <w:b/>
          <w:bCs/>
        </w:rPr>
      </w:pPr>
      <w:r w:rsidRPr="002871FB">
        <w:rPr>
          <w:rFonts w:ascii="Arial" w:hAnsi="Arial" w:cs="Arial"/>
        </w:rPr>
        <w:t>The Institute of Agriculture and Natural Resources (IANR)</w:t>
      </w:r>
      <w:r>
        <w:rPr>
          <w:rFonts w:ascii="Arial" w:hAnsi="Arial" w:cs="Arial"/>
        </w:rPr>
        <w:t xml:space="preserve"> at the </w:t>
      </w:r>
      <w:r w:rsidRPr="002871FB">
        <w:rPr>
          <w:rFonts w:ascii="Arial" w:hAnsi="Arial" w:cs="Arial"/>
        </w:rPr>
        <w:t>University of Nebraska-Lincoln invites nominations and applications for the position of Head of the Department of Statistics</w:t>
      </w:r>
      <w:r>
        <w:rPr>
          <w:rFonts w:ascii="Arial" w:hAnsi="Arial" w:cs="Arial"/>
        </w:rPr>
        <w:t xml:space="preserve">. </w:t>
      </w:r>
      <w:r w:rsidRPr="002871FB">
        <w:rPr>
          <w:rStyle w:val="caps"/>
          <w:rFonts w:ascii="Arial" w:hAnsi="Arial" w:cs="Arial"/>
        </w:rPr>
        <w:t>IANR</w:t>
      </w:r>
      <w:r w:rsidRPr="002871FB">
        <w:rPr>
          <w:rFonts w:ascii="Arial" w:hAnsi="Arial" w:cs="Arial"/>
        </w:rPr>
        <w:t xml:space="preserve"> is seeking an innovative, dynamic, and collaborative person who will provide intellectual and strategic leadership for the department. We are looking for an effective leader who understands university teaching and research and who will be able to use their knowledge and skills to help the department maximize its impact. The incumbent will be one who appreciates the unique contributions of statistics and data analytics research and education and how faculty, staff, students, and stakeholders can work together to address the most important challenges facing industry and society. The successful department head will be a collaborative and inspiring leader who puts the success of the department above their individual accomplishments in the role. </w:t>
      </w:r>
      <w:r w:rsidRPr="002871FB">
        <w:rPr>
          <w:rFonts w:ascii="Arial" w:hAnsi="Arial" w:cs="Arial"/>
        </w:rPr>
        <w:br/>
      </w:r>
      <w:r w:rsidRPr="002871FB">
        <w:rPr>
          <w:rFonts w:ascii="Arial" w:hAnsi="Arial" w:cs="Arial"/>
        </w:rPr>
        <w:br/>
        <w:t xml:space="preserve">Recognizing that diversity enhances creativity, innovation, impact, and a sense of belonging, the Institute of Agriculture and Natural Resources (IANR) and </w:t>
      </w:r>
      <w:r>
        <w:rPr>
          <w:rFonts w:ascii="Arial" w:hAnsi="Arial" w:cs="Arial"/>
        </w:rPr>
        <w:t>the Department of Statistics</w:t>
      </w:r>
      <w:r w:rsidRPr="002871FB">
        <w:rPr>
          <w:rFonts w:ascii="Arial" w:hAnsi="Arial" w:cs="Arial"/>
        </w:rPr>
        <w:t xml:space="preserve"> are committed to creating learning, research, Extension programming, and work environments that are inclusive of all forms of diversity. Consistent with the </w:t>
      </w:r>
      <w:hyperlink r:id="rId7" w:history="1">
        <w:r w:rsidRPr="002871FB">
          <w:rPr>
            <w:rStyle w:val="Hyperlink"/>
            <w:rFonts w:ascii="Arial" w:hAnsi="Arial" w:cs="Arial"/>
          </w:rPr>
          <w:t>University’s N2025 Strategic Plan</w:t>
        </w:r>
      </w:hyperlink>
      <w:r w:rsidRPr="002871FB">
        <w:rPr>
          <w:rFonts w:ascii="Arial" w:hAnsi="Arial" w:cs="Arial"/>
        </w:rPr>
        <w:t xml:space="preserve">, every person and every interaction are treated as important to our collective well-being and our ability to deliver on our mission.  </w:t>
      </w:r>
      <w:r w:rsidRPr="002871FB">
        <w:rPr>
          <w:rFonts w:ascii="Arial" w:hAnsi="Arial" w:cs="Arial"/>
        </w:rPr>
        <w:br/>
      </w:r>
      <w:r w:rsidRPr="002871FB">
        <w:rPr>
          <w:rFonts w:ascii="Arial" w:hAnsi="Arial" w:cs="Arial"/>
        </w:rPr>
        <w:br/>
        <w:t>This is a 12-month (calendar year), tenured</w:t>
      </w:r>
      <w:r w:rsidR="00164543">
        <w:rPr>
          <w:rFonts w:ascii="Arial" w:hAnsi="Arial" w:cs="Arial"/>
        </w:rPr>
        <w:t>,</w:t>
      </w:r>
      <w:r w:rsidRPr="002871FB">
        <w:rPr>
          <w:rFonts w:ascii="Arial" w:hAnsi="Arial" w:cs="Arial"/>
        </w:rPr>
        <w:t xml:space="preserve"> 100% administrative appointment</w:t>
      </w:r>
      <w:r w:rsidR="00164543">
        <w:rPr>
          <w:rFonts w:ascii="Arial" w:hAnsi="Arial" w:cs="Arial"/>
        </w:rPr>
        <w:t>.</w:t>
      </w:r>
      <w:r w:rsidRPr="002871FB">
        <w:rPr>
          <w:rFonts w:ascii="Arial" w:hAnsi="Arial" w:cs="Arial"/>
        </w:rPr>
        <w:t xml:space="preserve"> This position will be located in Lincoln, Nebraska. The department head will be appointed to a five-year renewable term, subject to satisfactory annual reviews and a formal reappointment review. </w:t>
      </w:r>
      <w:r w:rsidRPr="002871FB">
        <w:rPr>
          <w:rFonts w:ascii="Arial" w:hAnsi="Arial" w:cs="Arial"/>
        </w:rPr>
        <w:br/>
      </w:r>
      <w:r w:rsidRPr="002871FB">
        <w:rPr>
          <w:rFonts w:ascii="Arial" w:hAnsi="Arial" w:cs="Arial"/>
        </w:rPr>
        <w:br/>
      </w:r>
      <w:r w:rsidRPr="002871FB">
        <w:rPr>
          <w:rStyle w:val="Strong"/>
          <w:rFonts w:ascii="Arial" w:hAnsi="Arial" w:cs="Arial"/>
        </w:rPr>
        <w:t>Position Overview</w:t>
      </w:r>
      <w:r w:rsidRPr="002871FB">
        <w:rPr>
          <w:rFonts w:ascii="Arial" w:hAnsi="Arial" w:cs="Arial"/>
        </w:rPr>
        <w:br/>
        <w:t>The Head of the Department of Statistics is charged with coordinating and promoting all aspects of our land-grant mission within the department. The incumbent provides leadership and oversight of all Statistics programming and initiatives. </w:t>
      </w:r>
      <w:r w:rsidRPr="002871FB">
        <w:rPr>
          <w:rFonts w:ascii="Arial" w:hAnsi="Arial" w:cs="Arial"/>
        </w:rPr>
        <w:br/>
      </w:r>
      <w:r w:rsidRPr="002871FB">
        <w:rPr>
          <w:rFonts w:ascii="Arial" w:hAnsi="Arial" w:cs="Arial"/>
        </w:rPr>
        <w:br/>
        <w:t>With 14 faculty members, the head fosters an inclusive culture in which all contributions to the team are appreciated and recognized, collaboration and innovation are encouraged, and the abilities of all are engaged to fully realize the potential of the team and of each team member. The incumbent manages financial and physical resources responsibly to maximize the effectiveness of those resources, exhibiting fiscal discipline and transparency and using best fiscal management practices. The head ensures opportunities are open to all, programs are inclusive of all constituencies, and efforts are made to engage diverse audiences, especially those that are traditionally underrepresented. They synthesize a vision for the Department of Statistics with input from faculty, staff, and stakeholders that encompasses all research and teaching areas. They seek and deploy personnel and financial resources strategically and ensure that the strategic vision is continuously examined for relevancy and refreshed as needed.</w:t>
      </w:r>
      <w:r w:rsidRPr="002871FB">
        <w:rPr>
          <w:rFonts w:ascii="Arial" w:hAnsi="Arial" w:cs="Arial"/>
        </w:rPr>
        <w:br/>
      </w:r>
      <w:r w:rsidRPr="002871FB">
        <w:rPr>
          <w:rFonts w:ascii="Arial" w:hAnsi="Arial" w:cs="Arial"/>
        </w:rPr>
        <w:br/>
      </w:r>
      <w:r w:rsidR="00156AE4" w:rsidRPr="00156AE4">
        <w:rPr>
          <w:rFonts w:ascii="Arial" w:hAnsi="Arial" w:cs="Arial"/>
          <w:b/>
          <w:bCs/>
        </w:rPr>
        <w:t>R</w:t>
      </w:r>
      <w:r w:rsidR="0060083F" w:rsidRPr="00156AE4">
        <w:rPr>
          <w:rFonts w:ascii="Arial" w:hAnsi="Arial" w:cs="Arial"/>
          <w:b/>
          <w:bCs/>
        </w:rPr>
        <w:t xml:space="preserve">equired </w:t>
      </w:r>
      <w:r w:rsidR="00156AE4" w:rsidRPr="00156AE4">
        <w:rPr>
          <w:rFonts w:ascii="Arial" w:hAnsi="Arial" w:cs="Arial"/>
          <w:b/>
          <w:bCs/>
        </w:rPr>
        <w:t>Q</w:t>
      </w:r>
      <w:r w:rsidRPr="00156AE4">
        <w:rPr>
          <w:rFonts w:ascii="Arial" w:hAnsi="Arial" w:cs="Arial"/>
          <w:b/>
          <w:bCs/>
        </w:rPr>
        <w:t>ualifications</w:t>
      </w:r>
    </w:p>
    <w:p w14:paraId="098D8F45" w14:textId="77777777" w:rsidR="0060083F" w:rsidRDefault="002871FB" w:rsidP="0060083F">
      <w:pPr>
        <w:pStyle w:val="ListParagraph"/>
        <w:numPr>
          <w:ilvl w:val="0"/>
          <w:numId w:val="1"/>
        </w:numPr>
        <w:spacing w:after="0" w:line="240" w:lineRule="auto"/>
        <w:rPr>
          <w:rFonts w:ascii="Arial" w:hAnsi="Arial" w:cs="Arial"/>
        </w:rPr>
      </w:pPr>
      <w:r w:rsidRPr="0060083F">
        <w:rPr>
          <w:rFonts w:ascii="Arial" w:hAnsi="Arial" w:cs="Arial"/>
        </w:rPr>
        <w:t xml:space="preserve">Ph.D. in Statistics or </w:t>
      </w:r>
      <w:r w:rsidR="0060083F">
        <w:rPr>
          <w:rFonts w:ascii="Arial" w:hAnsi="Arial" w:cs="Arial"/>
        </w:rPr>
        <w:t xml:space="preserve">a </w:t>
      </w:r>
      <w:r w:rsidRPr="0060083F">
        <w:rPr>
          <w:rFonts w:ascii="Arial" w:hAnsi="Arial" w:cs="Arial"/>
        </w:rPr>
        <w:t>closely related field.</w:t>
      </w:r>
    </w:p>
    <w:p w14:paraId="60C509A6" w14:textId="77777777" w:rsidR="0060083F" w:rsidRDefault="002871FB" w:rsidP="0060083F">
      <w:pPr>
        <w:pStyle w:val="ListParagraph"/>
        <w:numPr>
          <w:ilvl w:val="0"/>
          <w:numId w:val="1"/>
        </w:numPr>
        <w:spacing w:after="0" w:line="240" w:lineRule="auto"/>
        <w:rPr>
          <w:rFonts w:ascii="Arial" w:hAnsi="Arial" w:cs="Arial"/>
        </w:rPr>
      </w:pPr>
      <w:r w:rsidRPr="0060083F">
        <w:rPr>
          <w:rFonts w:ascii="Arial" w:hAnsi="Arial" w:cs="Arial"/>
        </w:rPr>
        <w:t>Accomplishments commensurate with a tenured faculty appointment in Statistics at the rank of full professor.</w:t>
      </w:r>
    </w:p>
    <w:p w14:paraId="52EDD718" w14:textId="77777777" w:rsidR="0060083F" w:rsidRDefault="002871FB" w:rsidP="0060083F">
      <w:pPr>
        <w:pStyle w:val="ListParagraph"/>
        <w:numPr>
          <w:ilvl w:val="0"/>
          <w:numId w:val="1"/>
        </w:numPr>
        <w:spacing w:after="0" w:line="240" w:lineRule="auto"/>
        <w:rPr>
          <w:rFonts w:ascii="Arial" w:hAnsi="Arial" w:cs="Arial"/>
        </w:rPr>
      </w:pPr>
      <w:r w:rsidRPr="0060083F">
        <w:rPr>
          <w:rFonts w:ascii="Arial" w:hAnsi="Arial" w:cs="Arial"/>
        </w:rPr>
        <w:t>Demonstrated ability to lead teams.</w:t>
      </w:r>
    </w:p>
    <w:p w14:paraId="729EB49B" w14:textId="086D781E" w:rsidR="00156AE4" w:rsidRDefault="002871FB" w:rsidP="0060083F">
      <w:pPr>
        <w:pStyle w:val="ListParagraph"/>
        <w:numPr>
          <w:ilvl w:val="0"/>
          <w:numId w:val="1"/>
        </w:numPr>
        <w:spacing w:after="0" w:line="240" w:lineRule="auto"/>
        <w:rPr>
          <w:rFonts w:ascii="Arial" w:hAnsi="Arial" w:cs="Arial"/>
        </w:rPr>
      </w:pPr>
      <w:r w:rsidRPr="0060083F">
        <w:rPr>
          <w:rFonts w:ascii="Arial" w:hAnsi="Arial" w:cs="Arial"/>
        </w:rPr>
        <w:t>A record of activities that demonstrate</w:t>
      </w:r>
      <w:r w:rsidR="0060083F">
        <w:rPr>
          <w:rFonts w:ascii="Arial" w:hAnsi="Arial" w:cs="Arial"/>
        </w:rPr>
        <w:t>s</w:t>
      </w:r>
      <w:r w:rsidRPr="0060083F">
        <w:rPr>
          <w:rFonts w:ascii="Arial" w:hAnsi="Arial" w:cs="Arial"/>
        </w:rPr>
        <w:t xml:space="preserve"> an abiding commitment to practices that enhance access, equity, inclusion, and belongingness.</w:t>
      </w:r>
    </w:p>
    <w:p w14:paraId="48EFACC1" w14:textId="77777777" w:rsidR="00156AE4" w:rsidRDefault="002871FB" w:rsidP="0060083F">
      <w:pPr>
        <w:pStyle w:val="ListParagraph"/>
        <w:numPr>
          <w:ilvl w:val="0"/>
          <w:numId w:val="1"/>
        </w:numPr>
        <w:spacing w:after="0" w:line="240" w:lineRule="auto"/>
        <w:rPr>
          <w:rFonts w:ascii="Arial" w:hAnsi="Arial" w:cs="Arial"/>
        </w:rPr>
      </w:pPr>
      <w:r w:rsidRPr="0060083F">
        <w:rPr>
          <w:rFonts w:ascii="Arial" w:hAnsi="Arial" w:cs="Arial"/>
        </w:rPr>
        <w:t>Exceptional skills in communication and interpersonal relations.</w:t>
      </w:r>
    </w:p>
    <w:p w14:paraId="13294DA0" w14:textId="77777777" w:rsidR="00156AE4" w:rsidRDefault="00156AE4" w:rsidP="00156AE4">
      <w:pPr>
        <w:spacing w:after="0" w:line="240" w:lineRule="auto"/>
        <w:rPr>
          <w:rFonts w:ascii="Arial" w:hAnsi="Arial" w:cs="Arial"/>
        </w:rPr>
      </w:pPr>
    </w:p>
    <w:p w14:paraId="4D993571" w14:textId="5D9236AA" w:rsidR="00156AE4" w:rsidRPr="00156AE4" w:rsidRDefault="00156AE4" w:rsidP="00156AE4">
      <w:pPr>
        <w:spacing w:after="0" w:line="240" w:lineRule="auto"/>
        <w:rPr>
          <w:rFonts w:ascii="Arial" w:hAnsi="Arial" w:cs="Arial"/>
          <w:b/>
          <w:bCs/>
        </w:rPr>
      </w:pPr>
      <w:r w:rsidRPr="00156AE4">
        <w:rPr>
          <w:rFonts w:ascii="Arial" w:hAnsi="Arial" w:cs="Arial"/>
          <w:b/>
          <w:bCs/>
        </w:rPr>
        <w:lastRenderedPageBreak/>
        <w:t>Preferred Qualifications</w:t>
      </w:r>
    </w:p>
    <w:p w14:paraId="61F195FF" w14:textId="77777777" w:rsidR="00156AE4" w:rsidRDefault="002871FB" w:rsidP="00156AE4">
      <w:pPr>
        <w:pStyle w:val="ListParagraph"/>
        <w:numPr>
          <w:ilvl w:val="0"/>
          <w:numId w:val="2"/>
        </w:numPr>
        <w:spacing w:after="0" w:line="240" w:lineRule="auto"/>
        <w:rPr>
          <w:rFonts w:ascii="Arial" w:hAnsi="Arial" w:cs="Arial"/>
        </w:rPr>
      </w:pPr>
      <w:r w:rsidRPr="00156AE4">
        <w:rPr>
          <w:rFonts w:ascii="Arial" w:hAnsi="Arial" w:cs="Arial"/>
        </w:rPr>
        <w:t>A record of excellence in research and teaching. </w:t>
      </w:r>
    </w:p>
    <w:p w14:paraId="58696BF4" w14:textId="77777777" w:rsidR="00156AE4" w:rsidRDefault="002871FB" w:rsidP="00156AE4">
      <w:pPr>
        <w:pStyle w:val="ListParagraph"/>
        <w:numPr>
          <w:ilvl w:val="0"/>
          <w:numId w:val="2"/>
        </w:numPr>
        <w:spacing w:after="0" w:line="240" w:lineRule="auto"/>
        <w:rPr>
          <w:rFonts w:ascii="Arial" w:hAnsi="Arial" w:cs="Arial"/>
        </w:rPr>
      </w:pPr>
      <w:r w:rsidRPr="00156AE4">
        <w:rPr>
          <w:rFonts w:ascii="Arial" w:hAnsi="Arial" w:cs="Arial"/>
        </w:rPr>
        <w:t>An ability to collaborate effectively with a broad range of constituencies, including other disciplines.</w:t>
      </w:r>
    </w:p>
    <w:p w14:paraId="3B74BEC7" w14:textId="77777777" w:rsidR="00156AE4" w:rsidRDefault="002871FB" w:rsidP="00156AE4">
      <w:pPr>
        <w:pStyle w:val="ListParagraph"/>
        <w:numPr>
          <w:ilvl w:val="0"/>
          <w:numId w:val="2"/>
        </w:numPr>
        <w:spacing w:after="0" w:line="240" w:lineRule="auto"/>
        <w:rPr>
          <w:rFonts w:ascii="Arial" w:hAnsi="Arial" w:cs="Arial"/>
        </w:rPr>
      </w:pPr>
      <w:r w:rsidRPr="00156AE4">
        <w:rPr>
          <w:rFonts w:ascii="Arial" w:hAnsi="Arial" w:cs="Arial"/>
        </w:rPr>
        <w:t>Evidence of navigating complex situations and making strategic decisions.</w:t>
      </w:r>
    </w:p>
    <w:p w14:paraId="7B535245" w14:textId="77777777" w:rsidR="00156AE4" w:rsidRDefault="002871FB" w:rsidP="00156AE4">
      <w:pPr>
        <w:pStyle w:val="ListParagraph"/>
        <w:numPr>
          <w:ilvl w:val="0"/>
          <w:numId w:val="2"/>
        </w:numPr>
        <w:spacing w:after="0" w:line="240" w:lineRule="auto"/>
        <w:rPr>
          <w:rFonts w:ascii="Arial" w:hAnsi="Arial" w:cs="Arial"/>
        </w:rPr>
      </w:pPr>
      <w:r w:rsidRPr="00156AE4">
        <w:rPr>
          <w:rFonts w:ascii="Arial" w:hAnsi="Arial" w:cs="Arial"/>
        </w:rPr>
        <w:t>Demonstrated encouragement and/or development of innovative activities.</w:t>
      </w:r>
    </w:p>
    <w:p w14:paraId="70DB5584" w14:textId="77777777" w:rsidR="00156AE4" w:rsidRDefault="002871FB" w:rsidP="00156AE4">
      <w:pPr>
        <w:pStyle w:val="ListParagraph"/>
        <w:numPr>
          <w:ilvl w:val="0"/>
          <w:numId w:val="2"/>
        </w:numPr>
        <w:spacing w:after="0" w:line="240" w:lineRule="auto"/>
        <w:rPr>
          <w:rFonts w:ascii="Arial" w:hAnsi="Arial" w:cs="Arial"/>
        </w:rPr>
      </w:pPr>
      <w:r w:rsidRPr="00156AE4">
        <w:rPr>
          <w:rFonts w:ascii="Arial" w:hAnsi="Arial" w:cs="Arial"/>
        </w:rPr>
        <w:t>Demonstrated ability to actively understand and respect the perspectives and values of students, staff, faculty, and stakeholders.</w:t>
      </w:r>
    </w:p>
    <w:p w14:paraId="6F9A1510" w14:textId="77777777" w:rsidR="00156AE4" w:rsidRDefault="00156AE4" w:rsidP="00156AE4">
      <w:pPr>
        <w:spacing w:after="0" w:line="240" w:lineRule="auto"/>
        <w:rPr>
          <w:rFonts w:ascii="Arial" w:hAnsi="Arial" w:cs="Arial"/>
        </w:rPr>
      </w:pPr>
    </w:p>
    <w:p w14:paraId="2331BEA9" w14:textId="05E5B9E6" w:rsidR="008D0FE6" w:rsidRPr="008D0FE6" w:rsidRDefault="008D0FE6" w:rsidP="00156AE4">
      <w:pPr>
        <w:spacing w:after="0" w:line="240" w:lineRule="auto"/>
        <w:rPr>
          <w:rFonts w:ascii="Arial" w:hAnsi="Arial" w:cs="Arial"/>
          <w:b/>
          <w:bCs/>
        </w:rPr>
      </w:pPr>
      <w:r w:rsidRPr="008D0FE6">
        <w:rPr>
          <w:rFonts w:ascii="Arial" w:hAnsi="Arial" w:cs="Arial"/>
          <w:b/>
          <w:bCs/>
        </w:rPr>
        <w:t>Application Process</w:t>
      </w:r>
    </w:p>
    <w:p w14:paraId="3945FDF8" w14:textId="77777777" w:rsidR="008D0FE6" w:rsidRDefault="002871FB" w:rsidP="00156AE4">
      <w:pPr>
        <w:spacing w:after="0" w:line="240" w:lineRule="auto"/>
        <w:rPr>
          <w:rFonts w:ascii="Arial" w:hAnsi="Arial" w:cs="Arial"/>
        </w:rPr>
      </w:pPr>
      <w:r w:rsidRPr="00156AE4">
        <w:rPr>
          <w:rFonts w:ascii="Arial" w:hAnsi="Arial" w:cs="Arial"/>
        </w:rPr>
        <w:t xml:space="preserve">The search advisory committee will continue to receive applications until the Head is selected. To ensure full consideration, nominations and applications should be submitted before February </w:t>
      </w:r>
      <w:r w:rsidR="00156AE4">
        <w:rPr>
          <w:rFonts w:ascii="Arial" w:hAnsi="Arial" w:cs="Arial"/>
        </w:rPr>
        <w:t>5</w:t>
      </w:r>
      <w:r w:rsidRPr="00156AE4">
        <w:rPr>
          <w:rFonts w:ascii="Arial" w:hAnsi="Arial" w:cs="Arial"/>
        </w:rPr>
        <w:t>, 202</w:t>
      </w:r>
      <w:r w:rsidR="00156AE4">
        <w:rPr>
          <w:rFonts w:ascii="Arial" w:hAnsi="Arial" w:cs="Arial"/>
        </w:rPr>
        <w:t>4</w:t>
      </w:r>
      <w:r w:rsidRPr="00156AE4">
        <w:rPr>
          <w:rFonts w:ascii="Arial" w:hAnsi="Arial" w:cs="Arial"/>
        </w:rPr>
        <w:t>.</w:t>
      </w:r>
      <w:r w:rsidRPr="00156AE4">
        <w:rPr>
          <w:rFonts w:ascii="Arial" w:hAnsi="Arial" w:cs="Arial"/>
        </w:rPr>
        <w:br/>
      </w:r>
      <w:r w:rsidRPr="00156AE4">
        <w:rPr>
          <w:rFonts w:ascii="Arial" w:hAnsi="Arial" w:cs="Arial"/>
        </w:rPr>
        <w:br/>
        <w:t>Questions and nominations can be directed in confidence to the co-chairs of the search committee:</w:t>
      </w:r>
      <w:r w:rsidRPr="00156AE4">
        <w:rPr>
          <w:rFonts w:ascii="Arial" w:hAnsi="Arial" w:cs="Arial"/>
        </w:rPr>
        <w:br/>
      </w:r>
      <w:r w:rsidRPr="00156AE4">
        <w:rPr>
          <w:rFonts w:ascii="Arial" w:hAnsi="Arial" w:cs="Arial"/>
        </w:rPr>
        <w:br/>
        <w:t>Loren Giesler, Ph.D.</w:t>
      </w:r>
      <w:r w:rsidRPr="00156AE4">
        <w:rPr>
          <w:rFonts w:ascii="Arial" w:hAnsi="Arial" w:cs="Arial"/>
        </w:rPr>
        <w:br/>
        <w:t>Head of Plant Pathology</w:t>
      </w:r>
      <w:r w:rsidRPr="00156AE4">
        <w:rPr>
          <w:rFonts w:ascii="Arial" w:hAnsi="Arial" w:cs="Arial"/>
        </w:rPr>
        <w:br/>
      </w:r>
      <w:hyperlink r:id="rId8" w:history="1">
        <w:r w:rsidR="008D0FE6" w:rsidRPr="00751B98">
          <w:rPr>
            <w:rStyle w:val="Hyperlink"/>
            <w:rFonts w:ascii="Arial" w:hAnsi="Arial" w:cs="Arial"/>
          </w:rPr>
          <w:t>loren.giesler@unl.edu</w:t>
        </w:r>
      </w:hyperlink>
      <w:r w:rsidR="008D0FE6">
        <w:rPr>
          <w:rFonts w:ascii="Arial" w:hAnsi="Arial" w:cs="Arial"/>
        </w:rPr>
        <w:t xml:space="preserve"> </w:t>
      </w:r>
      <w:r w:rsidRPr="00156AE4">
        <w:rPr>
          <w:rFonts w:ascii="Arial" w:hAnsi="Arial" w:cs="Arial"/>
        </w:rPr>
        <w:br/>
      </w:r>
      <w:r w:rsidRPr="00156AE4">
        <w:rPr>
          <w:rFonts w:ascii="Arial" w:hAnsi="Arial" w:cs="Arial"/>
        </w:rPr>
        <w:br/>
        <w:t>Erin Blankenship, Ph.D.</w:t>
      </w:r>
      <w:r w:rsidRPr="00156AE4">
        <w:rPr>
          <w:rFonts w:ascii="Arial" w:hAnsi="Arial" w:cs="Arial"/>
        </w:rPr>
        <w:br/>
        <w:t>Professor, Statistics</w:t>
      </w:r>
      <w:r w:rsidRPr="00156AE4">
        <w:rPr>
          <w:rFonts w:ascii="Arial" w:hAnsi="Arial" w:cs="Arial"/>
        </w:rPr>
        <w:br/>
      </w:r>
      <w:hyperlink r:id="rId9" w:history="1">
        <w:r w:rsidR="008D0FE6" w:rsidRPr="00751B98">
          <w:rPr>
            <w:rStyle w:val="Hyperlink"/>
            <w:rFonts w:ascii="Arial" w:hAnsi="Arial" w:cs="Arial"/>
          </w:rPr>
          <w:t>erin.blankenship@unl.edu</w:t>
        </w:r>
      </w:hyperlink>
      <w:r w:rsidR="008D0FE6">
        <w:rPr>
          <w:rFonts w:ascii="Arial" w:hAnsi="Arial" w:cs="Arial"/>
        </w:rPr>
        <w:t xml:space="preserve"> </w:t>
      </w:r>
      <w:r w:rsidRPr="00156AE4">
        <w:rPr>
          <w:rFonts w:ascii="Arial" w:hAnsi="Arial" w:cs="Arial"/>
        </w:rPr>
        <w:br/>
      </w:r>
      <w:r w:rsidRPr="00156AE4">
        <w:rPr>
          <w:rFonts w:ascii="Arial" w:hAnsi="Arial" w:cs="Arial"/>
        </w:rPr>
        <w:br/>
        <w:t xml:space="preserve">Applicants should go to </w:t>
      </w:r>
      <w:hyperlink r:id="rId10" w:history="1">
        <w:r w:rsidR="008D0FE6" w:rsidRPr="00751B98">
          <w:rPr>
            <w:rStyle w:val="Hyperlink"/>
            <w:rFonts w:ascii="Arial" w:hAnsi="Arial" w:cs="Arial"/>
          </w:rPr>
          <w:t>https://employment.unl.edu</w:t>
        </w:r>
      </w:hyperlink>
      <w:r w:rsidR="008D0FE6">
        <w:rPr>
          <w:rFonts w:ascii="Arial" w:hAnsi="Arial" w:cs="Arial"/>
        </w:rPr>
        <w:t xml:space="preserve">, </w:t>
      </w:r>
      <w:r w:rsidRPr="00156AE4">
        <w:rPr>
          <w:rFonts w:ascii="Arial" w:hAnsi="Arial" w:cs="Arial"/>
        </w:rPr>
        <w:t>requisition F_230209</w:t>
      </w:r>
      <w:r w:rsidR="008D0FE6">
        <w:rPr>
          <w:rFonts w:ascii="Arial" w:hAnsi="Arial" w:cs="Arial"/>
        </w:rPr>
        <w:t>. C</w:t>
      </w:r>
      <w:r w:rsidRPr="00156AE4">
        <w:rPr>
          <w:rFonts w:ascii="Arial" w:hAnsi="Arial" w:cs="Arial"/>
        </w:rPr>
        <w:t xml:space="preserve">lick “Apply </w:t>
      </w:r>
      <w:r w:rsidR="008D0FE6">
        <w:rPr>
          <w:rFonts w:ascii="Arial" w:hAnsi="Arial" w:cs="Arial"/>
        </w:rPr>
        <w:t>for</w:t>
      </w:r>
      <w:r w:rsidRPr="00156AE4">
        <w:rPr>
          <w:rFonts w:ascii="Arial" w:hAnsi="Arial" w:cs="Arial"/>
        </w:rPr>
        <w:t xml:space="preserve"> this Job,” complete the</w:t>
      </w:r>
      <w:r w:rsidR="008D0FE6">
        <w:rPr>
          <w:rFonts w:ascii="Arial" w:hAnsi="Arial" w:cs="Arial"/>
        </w:rPr>
        <w:t xml:space="preserve"> information </w:t>
      </w:r>
      <w:r w:rsidRPr="00156AE4">
        <w:rPr>
          <w:rFonts w:ascii="Arial" w:hAnsi="Arial" w:cs="Arial"/>
        </w:rPr>
        <w:t>form and attach</w:t>
      </w:r>
      <w:r w:rsidR="008D0FE6">
        <w:rPr>
          <w:rFonts w:ascii="Arial" w:hAnsi="Arial" w:cs="Arial"/>
        </w:rPr>
        <w:t xml:space="preserve"> the following documents:</w:t>
      </w:r>
    </w:p>
    <w:p w14:paraId="36DB6609" w14:textId="77777777" w:rsidR="008D0FE6" w:rsidRDefault="008D0FE6" w:rsidP="008D0FE6">
      <w:pPr>
        <w:pStyle w:val="ListParagraph"/>
        <w:numPr>
          <w:ilvl w:val="0"/>
          <w:numId w:val="3"/>
        </w:numPr>
        <w:spacing w:after="0" w:line="240" w:lineRule="auto"/>
        <w:rPr>
          <w:rFonts w:ascii="Arial" w:hAnsi="Arial" w:cs="Arial"/>
        </w:rPr>
      </w:pPr>
      <w:r w:rsidRPr="008D0FE6">
        <w:rPr>
          <w:rFonts w:ascii="Arial" w:hAnsi="Arial" w:cs="Arial"/>
        </w:rPr>
        <w:t>A</w:t>
      </w:r>
      <w:r w:rsidR="002871FB" w:rsidRPr="008D0FE6">
        <w:rPr>
          <w:rFonts w:ascii="Arial" w:hAnsi="Arial" w:cs="Arial"/>
        </w:rPr>
        <w:t xml:space="preserve"> letter of interest that describes your qualifications for the position, anticipated contributions, and vision</w:t>
      </w:r>
      <w:r>
        <w:rPr>
          <w:rFonts w:ascii="Arial" w:hAnsi="Arial" w:cs="Arial"/>
        </w:rPr>
        <w:t xml:space="preserve">. </w:t>
      </w:r>
    </w:p>
    <w:p w14:paraId="1B29F377" w14:textId="77777777" w:rsidR="008D0FE6" w:rsidRDefault="008D0FE6" w:rsidP="008D0FE6">
      <w:pPr>
        <w:pStyle w:val="ListParagraph"/>
        <w:numPr>
          <w:ilvl w:val="0"/>
          <w:numId w:val="3"/>
        </w:numPr>
        <w:spacing w:after="0" w:line="240" w:lineRule="auto"/>
        <w:rPr>
          <w:rFonts w:ascii="Arial" w:hAnsi="Arial" w:cs="Arial"/>
        </w:rPr>
      </w:pPr>
      <w:r>
        <w:rPr>
          <w:rFonts w:ascii="Arial" w:hAnsi="Arial" w:cs="Arial"/>
        </w:rPr>
        <w:t>A</w:t>
      </w:r>
      <w:r w:rsidR="002871FB" w:rsidRPr="008D0FE6">
        <w:rPr>
          <w:rFonts w:ascii="Arial" w:hAnsi="Arial" w:cs="Arial"/>
        </w:rPr>
        <w:t xml:space="preserve"> statement describing your experience working in diverse teams or groups and your anticipated contributions to creating environments in which every person and every interaction matters (2 page maximum</w:t>
      </w:r>
      <w:r>
        <w:rPr>
          <w:rFonts w:ascii="Arial" w:hAnsi="Arial" w:cs="Arial"/>
        </w:rPr>
        <w:t>). S</w:t>
      </w:r>
      <w:r w:rsidR="002871FB" w:rsidRPr="008D0FE6">
        <w:rPr>
          <w:rFonts w:ascii="Arial" w:hAnsi="Arial" w:cs="Arial"/>
        </w:rPr>
        <w:t xml:space="preserve">ee </w:t>
      </w:r>
      <w:hyperlink r:id="rId11" w:history="1">
        <w:r w:rsidRPr="00751B98">
          <w:rPr>
            <w:rStyle w:val="Hyperlink"/>
            <w:rFonts w:ascii="Arial" w:hAnsi="Arial" w:cs="Arial"/>
          </w:rPr>
          <w:t>https://ianr.unl.edu/ongoing-searches</w:t>
        </w:r>
      </w:hyperlink>
      <w:r>
        <w:rPr>
          <w:rFonts w:ascii="Arial" w:hAnsi="Arial" w:cs="Arial"/>
        </w:rPr>
        <w:t xml:space="preserve"> </w:t>
      </w:r>
      <w:r w:rsidR="002871FB" w:rsidRPr="008D0FE6">
        <w:rPr>
          <w:rFonts w:ascii="Arial" w:hAnsi="Arial" w:cs="Arial"/>
        </w:rPr>
        <w:t>for guidance in writing this statement</w:t>
      </w:r>
      <w:r>
        <w:rPr>
          <w:rFonts w:ascii="Arial" w:hAnsi="Arial" w:cs="Arial"/>
        </w:rPr>
        <w:t xml:space="preserve">. </w:t>
      </w:r>
    </w:p>
    <w:p w14:paraId="3D0D3188" w14:textId="77777777" w:rsidR="008D0FE6" w:rsidRDefault="008D0FE6" w:rsidP="008D0FE6">
      <w:pPr>
        <w:pStyle w:val="ListParagraph"/>
        <w:numPr>
          <w:ilvl w:val="0"/>
          <w:numId w:val="3"/>
        </w:numPr>
        <w:spacing w:after="0" w:line="240" w:lineRule="auto"/>
        <w:rPr>
          <w:rFonts w:ascii="Arial" w:hAnsi="Arial" w:cs="Arial"/>
        </w:rPr>
      </w:pPr>
      <w:r>
        <w:rPr>
          <w:rFonts w:ascii="Arial" w:hAnsi="Arial" w:cs="Arial"/>
        </w:rPr>
        <w:t>A</w:t>
      </w:r>
      <w:r w:rsidR="002871FB" w:rsidRPr="008D0FE6">
        <w:rPr>
          <w:rFonts w:ascii="Arial" w:hAnsi="Arial" w:cs="Arial"/>
        </w:rPr>
        <w:t xml:space="preserve"> detailed curriculum vitae</w:t>
      </w:r>
      <w:r>
        <w:rPr>
          <w:rFonts w:ascii="Arial" w:hAnsi="Arial" w:cs="Arial"/>
        </w:rPr>
        <w:t xml:space="preserve">. </w:t>
      </w:r>
    </w:p>
    <w:p w14:paraId="392BBABA" w14:textId="77777777" w:rsidR="008D0FE6" w:rsidRDefault="008D0FE6" w:rsidP="008D0FE6">
      <w:pPr>
        <w:pStyle w:val="ListParagraph"/>
        <w:numPr>
          <w:ilvl w:val="0"/>
          <w:numId w:val="3"/>
        </w:numPr>
        <w:spacing w:after="0" w:line="240" w:lineRule="auto"/>
        <w:rPr>
          <w:rFonts w:ascii="Arial" w:hAnsi="Arial" w:cs="Arial"/>
        </w:rPr>
      </w:pPr>
      <w:r>
        <w:rPr>
          <w:rFonts w:ascii="Arial" w:hAnsi="Arial" w:cs="Arial"/>
        </w:rPr>
        <w:t>T</w:t>
      </w:r>
      <w:r w:rsidR="002871FB" w:rsidRPr="008D0FE6">
        <w:rPr>
          <w:rFonts w:ascii="Arial" w:hAnsi="Arial" w:cs="Arial"/>
        </w:rPr>
        <w:t xml:space="preserve">he names and contact information of </w:t>
      </w:r>
      <w:r>
        <w:rPr>
          <w:rFonts w:ascii="Arial" w:hAnsi="Arial" w:cs="Arial"/>
        </w:rPr>
        <w:t>five (</w:t>
      </w:r>
      <w:r w:rsidR="002871FB" w:rsidRPr="008D0FE6">
        <w:rPr>
          <w:rFonts w:ascii="Arial" w:hAnsi="Arial" w:cs="Arial"/>
        </w:rPr>
        <w:t>5</w:t>
      </w:r>
      <w:r>
        <w:rPr>
          <w:rFonts w:ascii="Arial" w:hAnsi="Arial" w:cs="Arial"/>
        </w:rPr>
        <w:t>)</w:t>
      </w:r>
      <w:r w:rsidR="002871FB" w:rsidRPr="008D0FE6">
        <w:rPr>
          <w:rFonts w:ascii="Arial" w:hAnsi="Arial" w:cs="Arial"/>
        </w:rPr>
        <w:t xml:space="preserve"> professional references. References will be requested only of candidates who make the short list. </w:t>
      </w:r>
    </w:p>
    <w:p w14:paraId="23A4DB9F" w14:textId="77777777" w:rsidR="008D0FE6" w:rsidRDefault="008D0FE6" w:rsidP="008D0FE6">
      <w:pPr>
        <w:spacing w:after="0" w:line="240" w:lineRule="auto"/>
        <w:rPr>
          <w:rFonts w:ascii="Arial" w:hAnsi="Arial" w:cs="Arial"/>
        </w:rPr>
      </w:pPr>
    </w:p>
    <w:p w14:paraId="7465340D" w14:textId="2E9A1CA9" w:rsidR="00F96F26" w:rsidRDefault="002871FB" w:rsidP="008D0FE6">
      <w:pPr>
        <w:spacing w:after="0" w:line="240" w:lineRule="auto"/>
        <w:rPr>
          <w:rFonts w:ascii="Arial" w:hAnsi="Arial" w:cs="Arial"/>
        </w:rPr>
      </w:pPr>
      <w:r w:rsidRPr="008D0FE6">
        <w:rPr>
          <w:rFonts w:ascii="Arial" w:hAnsi="Arial" w:cs="Arial"/>
        </w:rPr>
        <w:t xml:space="preserve">All candidate information will be held in strict confidence until the final stage of the search, at which time the express consent of finalists will be obtained before making their candidacy public. Candidates are urged to review all information and documents posted on the search </w:t>
      </w:r>
      <w:r w:rsidR="008D0FE6">
        <w:rPr>
          <w:rFonts w:ascii="Arial" w:hAnsi="Arial" w:cs="Arial"/>
        </w:rPr>
        <w:t>website</w:t>
      </w:r>
      <w:r w:rsidRPr="008D0FE6">
        <w:rPr>
          <w:rFonts w:ascii="Arial" w:hAnsi="Arial" w:cs="Arial"/>
        </w:rPr>
        <w:t>.</w:t>
      </w:r>
      <w:r w:rsidRPr="008D0FE6">
        <w:rPr>
          <w:rFonts w:ascii="Arial" w:hAnsi="Arial" w:cs="Arial"/>
        </w:rPr>
        <w:br/>
      </w:r>
      <w:r w:rsidRPr="008D0FE6">
        <w:rPr>
          <w:rFonts w:ascii="Arial" w:hAnsi="Arial" w:cs="Arial"/>
        </w:rPr>
        <w:br/>
        <w:t>For questions and assistance with submitting the application</w:t>
      </w:r>
      <w:r w:rsidR="008D0FE6">
        <w:rPr>
          <w:rFonts w:ascii="Arial" w:hAnsi="Arial" w:cs="Arial"/>
        </w:rPr>
        <w:t>,</w:t>
      </w:r>
      <w:r w:rsidRPr="008D0FE6">
        <w:rPr>
          <w:rFonts w:ascii="Arial" w:hAnsi="Arial" w:cs="Arial"/>
        </w:rPr>
        <w:t xml:space="preserve"> contact Rachel Szelag, Senior HR Specialist</w:t>
      </w:r>
      <w:r w:rsidR="008D0FE6">
        <w:rPr>
          <w:rFonts w:ascii="Arial" w:hAnsi="Arial" w:cs="Arial"/>
        </w:rPr>
        <w:t>,</w:t>
      </w:r>
      <w:r w:rsidRPr="008D0FE6">
        <w:rPr>
          <w:rFonts w:ascii="Arial" w:hAnsi="Arial" w:cs="Arial"/>
        </w:rPr>
        <w:t xml:space="preserve"> at </w:t>
      </w:r>
      <w:hyperlink r:id="rId12" w:history="1">
        <w:r w:rsidR="008D0FE6" w:rsidRPr="00751B98">
          <w:rPr>
            <w:rStyle w:val="Hyperlink"/>
            <w:rFonts w:ascii="Arial" w:hAnsi="Arial" w:cs="Arial"/>
          </w:rPr>
          <w:t>rszelag2@unl.edu</w:t>
        </w:r>
      </w:hyperlink>
      <w:r w:rsidR="008D0FE6">
        <w:rPr>
          <w:rFonts w:ascii="Arial" w:hAnsi="Arial" w:cs="Arial"/>
        </w:rPr>
        <w:t xml:space="preserve"> </w:t>
      </w:r>
      <w:r w:rsidRPr="008D0FE6">
        <w:rPr>
          <w:rFonts w:ascii="Arial" w:hAnsi="Arial" w:cs="Arial"/>
        </w:rPr>
        <w:t>or by phone at (402) 472-5730. </w:t>
      </w:r>
      <w:r w:rsidRPr="008D0FE6">
        <w:rPr>
          <w:rFonts w:ascii="Arial" w:hAnsi="Arial" w:cs="Arial"/>
        </w:rPr>
        <w:br/>
      </w:r>
      <w:r w:rsidRPr="008D0FE6">
        <w:rPr>
          <w:rFonts w:ascii="Arial" w:hAnsi="Arial" w:cs="Arial"/>
        </w:rPr>
        <w:br/>
      </w:r>
      <w:r w:rsidRPr="008D0FE6">
        <w:rPr>
          <w:rStyle w:val="caps"/>
          <w:rFonts w:ascii="Arial" w:hAnsi="Arial" w:cs="Arial"/>
        </w:rPr>
        <w:t>UNL</w:t>
      </w:r>
      <w:r w:rsidRPr="008D0FE6">
        <w:rPr>
          <w:rFonts w:ascii="Arial" w:hAnsi="Arial" w:cs="Arial"/>
        </w:rPr>
        <w:t xml:space="preserve"> offers an attractive compensation and benefits package commensurate with the successful candidate’s background and experience. </w:t>
      </w:r>
      <w:r w:rsidRPr="008D0FE6">
        <w:rPr>
          <w:rFonts w:ascii="Arial" w:hAnsi="Arial" w:cs="Arial"/>
        </w:rPr>
        <w:br/>
      </w:r>
      <w:r w:rsidRPr="008D0FE6">
        <w:rPr>
          <w:rFonts w:ascii="Arial" w:hAnsi="Arial" w:cs="Arial"/>
        </w:rPr>
        <w:br/>
        <w:t xml:space="preserve">The University of Nebraska is committed to creating a diverse and inclusive work and learning </w:t>
      </w:r>
      <w:r w:rsidRPr="008D0FE6">
        <w:rPr>
          <w:rFonts w:ascii="Arial" w:hAnsi="Arial" w:cs="Arial"/>
        </w:rPr>
        <w:lastRenderedPageBreak/>
        <w:t xml:space="preserve">environment free from discrimination and harassment. </w:t>
      </w:r>
      <w:r w:rsidRPr="008D0FE6">
        <w:rPr>
          <w:rStyle w:val="caps"/>
          <w:rFonts w:ascii="Arial" w:hAnsi="Arial" w:cs="Arial"/>
        </w:rPr>
        <w:t>UNL</w:t>
      </w:r>
      <w:r w:rsidRPr="008D0FE6">
        <w:rPr>
          <w:rFonts w:ascii="Arial" w:hAnsi="Arial" w:cs="Arial"/>
        </w:rPr>
        <w:t xml:space="preserve"> is dedicated to creating an environment where everyone feels valued, respected</w:t>
      </w:r>
      <w:r w:rsidR="008D0FE6">
        <w:rPr>
          <w:rFonts w:ascii="Arial" w:hAnsi="Arial" w:cs="Arial"/>
        </w:rPr>
        <w:t>,</w:t>
      </w:r>
      <w:r w:rsidRPr="008D0FE6">
        <w:rPr>
          <w:rFonts w:ascii="Arial" w:hAnsi="Arial" w:cs="Arial"/>
        </w:rPr>
        <w:t xml:space="preserve"> and included. </w:t>
      </w:r>
    </w:p>
    <w:p w14:paraId="60B36DFB" w14:textId="77777777" w:rsidR="008D0FE6" w:rsidRDefault="008D0FE6" w:rsidP="008D0FE6">
      <w:pPr>
        <w:spacing w:after="0" w:line="240" w:lineRule="auto"/>
        <w:rPr>
          <w:rFonts w:ascii="Arial" w:hAnsi="Arial" w:cs="Arial"/>
        </w:rPr>
      </w:pPr>
    </w:p>
    <w:p w14:paraId="341B48AF" w14:textId="0F873AD6" w:rsidR="008D0FE6" w:rsidRPr="008D0FE6" w:rsidRDefault="008D0FE6" w:rsidP="008D0FE6">
      <w:pPr>
        <w:spacing w:after="0" w:line="240" w:lineRule="auto"/>
        <w:rPr>
          <w:rFonts w:ascii="Arial" w:hAnsi="Arial" w:cs="Arial"/>
        </w:rPr>
      </w:pPr>
      <w:r w:rsidRPr="008D0FE6">
        <w:rPr>
          <w:rFonts w:ascii="Arial" w:hAnsi="Arial" w:cs="Arial"/>
        </w:rPr>
        <w:t xml:space="preserve">As an EO/AA employer, the University of Nebraska considers qualified applicants for employment without regard to race, color, ethnicity, national origin, sex, pregnancy, sexual orientation, gender identity, religion, disability, age, genetic information, veteran status, marital status, and/or political affiliation. See </w:t>
      </w:r>
      <w:hyperlink r:id="rId13" w:history="1">
        <w:r w:rsidRPr="00751B98">
          <w:rPr>
            <w:rStyle w:val="Hyperlink"/>
            <w:rFonts w:ascii="Arial" w:hAnsi="Arial" w:cs="Arial"/>
          </w:rPr>
          <w:t>https://www.unl.edu/equity/notice-nondiscrimination</w:t>
        </w:r>
      </w:hyperlink>
      <w:r w:rsidRPr="008D0FE6">
        <w:rPr>
          <w:rFonts w:ascii="Arial" w:hAnsi="Arial" w:cs="Arial"/>
        </w:rPr>
        <w:t>.</w:t>
      </w:r>
      <w:r>
        <w:rPr>
          <w:rFonts w:ascii="Arial" w:hAnsi="Arial" w:cs="Arial"/>
        </w:rPr>
        <w:t xml:space="preserve"> </w:t>
      </w:r>
    </w:p>
    <w:p w14:paraId="147F96BF" w14:textId="77777777" w:rsidR="002871FB" w:rsidRPr="002871FB" w:rsidRDefault="002871FB">
      <w:pPr>
        <w:spacing w:after="0" w:line="240" w:lineRule="auto"/>
        <w:rPr>
          <w:rFonts w:ascii="Arial" w:hAnsi="Arial" w:cs="Arial"/>
        </w:rPr>
      </w:pPr>
    </w:p>
    <w:sectPr w:rsidR="002871FB" w:rsidRPr="00287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D18E4"/>
    <w:multiLevelType w:val="hybridMultilevel"/>
    <w:tmpl w:val="0BAC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917A0C"/>
    <w:multiLevelType w:val="hybridMultilevel"/>
    <w:tmpl w:val="DC58C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6A0DAA"/>
    <w:multiLevelType w:val="hybridMultilevel"/>
    <w:tmpl w:val="EE62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0060108">
    <w:abstractNumId w:val="0"/>
  </w:num>
  <w:num w:numId="2" w16cid:durableId="1692996030">
    <w:abstractNumId w:val="2"/>
  </w:num>
  <w:num w:numId="3" w16cid:durableId="344599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FB"/>
    <w:rsid w:val="00017107"/>
    <w:rsid w:val="00023A6D"/>
    <w:rsid w:val="00145B5A"/>
    <w:rsid w:val="00156AE4"/>
    <w:rsid w:val="00164543"/>
    <w:rsid w:val="001716A1"/>
    <w:rsid w:val="0018123C"/>
    <w:rsid w:val="002871FB"/>
    <w:rsid w:val="002B363B"/>
    <w:rsid w:val="002B46F4"/>
    <w:rsid w:val="003250A2"/>
    <w:rsid w:val="003631E1"/>
    <w:rsid w:val="004F4AE0"/>
    <w:rsid w:val="005F1530"/>
    <w:rsid w:val="0060083F"/>
    <w:rsid w:val="006C1EDD"/>
    <w:rsid w:val="0080293E"/>
    <w:rsid w:val="008D0FE6"/>
    <w:rsid w:val="009B24D6"/>
    <w:rsid w:val="00A04401"/>
    <w:rsid w:val="00A52F0D"/>
    <w:rsid w:val="00BD13F5"/>
    <w:rsid w:val="00C44003"/>
    <w:rsid w:val="00CF1A4E"/>
    <w:rsid w:val="00EC0CAF"/>
    <w:rsid w:val="00F9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FACD4"/>
  <w15:chartTrackingRefBased/>
  <w15:docId w15:val="{144A4207-DFFD-441A-8E6F-AA0C4BAB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4D6"/>
  </w:style>
  <w:style w:type="paragraph" w:styleId="Heading1">
    <w:name w:val="heading 1"/>
    <w:basedOn w:val="Normal"/>
    <w:next w:val="Normal"/>
    <w:link w:val="Heading1Char"/>
    <w:uiPriority w:val="9"/>
    <w:qFormat/>
    <w:rsid w:val="009B24D6"/>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9B24D6"/>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9B24D6"/>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B24D6"/>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B24D6"/>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B24D6"/>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B24D6"/>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B24D6"/>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B24D6"/>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4D6"/>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9B24D6"/>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9B24D6"/>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B24D6"/>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B24D6"/>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B24D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B24D6"/>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B24D6"/>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B24D6"/>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B24D6"/>
    <w:pPr>
      <w:spacing w:line="240" w:lineRule="auto"/>
    </w:pPr>
    <w:rPr>
      <w:b/>
      <w:bCs/>
      <w:smallCaps/>
      <w:color w:val="595959" w:themeColor="text1" w:themeTint="A6"/>
    </w:rPr>
  </w:style>
  <w:style w:type="paragraph" w:styleId="Title">
    <w:name w:val="Title"/>
    <w:basedOn w:val="Normal"/>
    <w:next w:val="Normal"/>
    <w:link w:val="TitleChar"/>
    <w:uiPriority w:val="10"/>
    <w:qFormat/>
    <w:rsid w:val="009B24D6"/>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B24D6"/>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B24D6"/>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B24D6"/>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B24D6"/>
    <w:rPr>
      <w:b/>
      <w:bCs/>
    </w:rPr>
  </w:style>
  <w:style w:type="character" w:styleId="Emphasis">
    <w:name w:val="Emphasis"/>
    <w:basedOn w:val="DefaultParagraphFont"/>
    <w:uiPriority w:val="20"/>
    <w:qFormat/>
    <w:rsid w:val="009B24D6"/>
    <w:rPr>
      <w:i/>
      <w:iCs/>
    </w:rPr>
  </w:style>
  <w:style w:type="paragraph" w:styleId="NoSpacing">
    <w:name w:val="No Spacing"/>
    <w:uiPriority w:val="1"/>
    <w:qFormat/>
    <w:rsid w:val="009B24D6"/>
    <w:pPr>
      <w:spacing w:after="0" w:line="240" w:lineRule="auto"/>
    </w:pPr>
  </w:style>
  <w:style w:type="paragraph" w:styleId="Quote">
    <w:name w:val="Quote"/>
    <w:basedOn w:val="Normal"/>
    <w:next w:val="Normal"/>
    <w:link w:val="QuoteChar"/>
    <w:uiPriority w:val="29"/>
    <w:qFormat/>
    <w:rsid w:val="009B24D6"/>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B24D6"/>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B24D6"/>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B24D6"/>
    <w:rPr>
      <w:color w:val="404040" w:themeColor="text1" w:themeTint="BF"/>
      <w:sz w:val="32"/>
      <w:szCs w:val="32"/>
    </w:rPr>
  </w:style>
  <w:style w:type="character" w:styleId="SubtleEmphasis">
    <w:name w:val="Subtle Emphasis"/>
    <w:basedOn w:val="DefaultParagraphFont"/>
    <w:uiPriority w:val="19"/>
    <w:qFormat/>
    <w:rsid w:val="009B24D6"/>
    <w:rPr>
      <w:i/>
      <w:iCs/>
      <w:color w:val="595959" w:themeColor="text1" w:themeTint="A6"/>
    </w:rPr>
  </w:style>
  <w:style w:type="character" w:styleId="IntenseEmphasis">
    <w:name w:val="Intense Emphasis"/>
    <w:basedOn w:val="DefaultParagraphFont"/>
    <w:uiPriority w:val="21"/>
    <w:qFormat/>
    <w:rsid w:val="009B24D6"/>
    <w:rPr>
      <w:b/>
      <w:bCs/>
      <w:i/>
      <w:iCs/>
    </w:rPr>
  </w:style>
  <w:style w:type="character" w:styleId="SubtleReference">
    <w:name w:val="Subtle Reference"/>
    <w:basedOn w:val="DefaultParagraphFont"/>
    <w:uiPriority w:val="31"/>
    <w:qFormat/>
    <w:rsid w:val="009B24D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B24D6"/>
    <w:rPr>
      <w:b/>
      <w:bCs/>
      <w:caps w:val="0"/>
      <w:smallCaps/>
      <w:color w:val="auto"/>
      <w:spacing w:val="3"/>
      <w:u w:val="single"/>
    </w:rPr>
  </w:style>
  <w:style w:type="character" w:styleId="BookTitle">
    <w:name w:val="Book Title"/>
    <w:basedOn w:val="DefaultParagraphFont"/>
    <w:uiPriority w:val="33"/>
    <w:qFormat/>
    <w:rsid w:val="009B24D6"/>
    <w:rPr>
      <w:b/>
      <w:bCs/>
      <w:smallCaps/>
      <w:spacing w:val="7"/>
    </w:rPr>
  </w:style>
  <w:style w:type="paragraph" w:styleId="TOCHeading">
    <w:name w:val="TOC Heading"/>
    <w:basedOn w:val="Heading1"/>
    <w:next w:val="Normal"/>
    <w:uiPriority w:val="39"/>
    <w:semiHidden/>
    <w:unhideWhenUsed/>
    <w:qFormat/>
    <w:rsid w:val="009B24D6"/>
    <w:pPr>
      <w:outlineLvl w:val="9"/>
    </w:pPr>
  </w:style>
  <w:style w:type="character" w:customStyle="1" w:styleId="caps">
    <w:name w:val="caps"/>
    <w:basedOn w:val="DefaultParagraphFont"/>
    <w:rsid w:val="002871FB"/>
  </w:style>
  <w:style w:type="character" w:styleId="Hyperlink">
    <w:name w:val="Hyperlink"/>
    <w:basedOn w:val="DefaultParagraphFont"/>
    <w:uiPriority w:val="99"/>
    <w:unhideWhenUsed/>
    <w:rsid w:val="002871FB"/>
    <w:rPr>
      <w:color w:val="0000FF" w:themeColor="hyperlink"/>
      <w:u w:val="single"/>
    </w:rPr>
  </w:style>
  <w:style w:type="character" w:styleId="UnresolvedMention">
    <w:name w:val="Unresolved Mention"/>
    <w:basedOn w:val="DefaultParagraphFont"/>
    <w:uiPriority w:val="99"/>
    <w:semiHidden/>
    <w:unhideWhenUsed/>
    <w:rsid w:val="002871FB"/>
    <w:rPr>
      <w:color w:val="605E5C"/>
      <w:shd w:val="clear" w:color="auto" w:fill="E1DFDD"/>
    </w:rPr>
  </w:style>
  <w:style w:type="paragraph" w:styleId="ListParagraph">
    <w:name w:val="List Paragraph"/>
    <w:basedOn w:val="Normal"/>
    <w:uiPriority w:val="34"/>
    <w:qFormat/>
    <w:rsid w:val="00600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n.giesler@unl.edu" TargetMode="External"/><Relationship Id="rId13" Type="http://schemas.openxmlformats.org/officeDocument/2006/relationships/hyperlink" Target="https://www.unl.edu/equity/notice-nondiscrimination" TargetMode="External"/><Relationship Id="rId3" Type="http://schemas.openxmlformats.org/officeDocument/2006/relationships/numbering" Target="numbering.xml"/><Relationship Id="rId7" Type="http://schemas.openxmlformats.org/officeDocument/2006/relationships/hyperlink" Target="https://n2025.unl.edu/" TargetMode="External"/><Relationship Id="rId12" Type="http://schemas.openxmlformats.org/officeDocument/2006/relationships/hyperlink" Target="mailto:rszelag2@unl.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anr.unl.edu/ongoing-search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mployment.unl.edu" TargetMode="External"/><Relationship Id="rId4" Type="http://schemas.openxmlformats.org/officeDocument/2006/relationships/styles" Target="styles.xml"/><Relationship Id="rId9" Type="http://schemas.openxmlformats.org/officeDocument/2006/relationships/hyperlink" Target="mailto:erin.blankenship@un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7C21583BA6C549886FAFCC6B0C8676" ma:contentTypeVersion="16" ma:contentTypeDescription="Create a new document." ma:contentTypeScope="" ma:versionID="a624f84bb3142422e2d4daa61267d906">
  <xsd:schema xmlns:xsd="http://www.w3.org/2001/XMLSchema" xmlns:xs="http://www.w3.org/2001/XMLSchema" xmlns:p="http://schemas.microsoft.com/office/2006/metadata/properties" xmlns:ns2="bf853bed-11d4-4ac8-a092-805ff8b141e0" xmlns:ns3="71e3d600-d137-4bc2-9f8d-ed1948d30a78" targetNamespace="http://schemas.microsoft.com/office/2006/metadata/properties" ma:root="true" ma:fieldsID="3a1fda716a719f1aaac3908daff3cfe4" ns2:_="" ns3:_="">
    <xsd:import namespace="bf853bed-11d4-4ac8-a092-805ff8b141e0"/>
    <xsd:import namespace="71e3d600-d137-4bc2-9f8d-ed1948d30a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53bed-11d4-4ac8-a092-805ff8b14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e3d600-d137-4bc2-9f8d-ed1948d30a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d4458c7-2152-4485-84c4-34493eb0b16a}" ma:internalName="TaxCatchAll" ma:showField="CatchAllData" ma:web="71e3d600-d137-4bc2-9f8d-ed1948d30a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321D71-7765-4086-9C87-FDBED794EC32}">
  <ds:schemaRefs>
    <ds:schemaRef ds:uri="http://schemas.microsoft.com/sharepoint/v3/contenttype/forms"/>
  </ds:schemaRefs>
</ds:datastoreItem>
</file>

<file path=customXml/itemProps2.xml><?xml version="1.0" encoding="utf-8"?>
<ds:datastoreItem xmlns:ds="http://schemas.openxmlformats.org/officeDocument/2006/customXml" ds:itemID="{9CCB97DA-DAC0-44FB-9A2C-1B27FE47C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53bed-11d4-4ac8-a092-805ff8b141e0"/>
    <ds:schemaRef ds:uri="71e3d600-d137-4bc2-9f8d-ed1948d30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Wood</dc:creator>
  <cp:keywords/>
  <dc:description/>
  <cp:lastModifiedBy>Stephen Kachman</cp:lastModifiedBy>
  <cp:revision>2</cp:revision>
  <cp:lastPrinted>2024-01-04T14:31:00Z</cp:lastPrinted>
  <dcterms:created xsi:type="dcterms:W3CDTF">2024-01-04T14:31:00Z</dcterms:created>
  <dcterms:modified xsi:type="dcterms:W3CDTF">2024-01-04T14:31:00Z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2637de9d-671b-48be-99e0-97a7356e2329</vt:lpwstr>
  </property>
</Properties>
</file>